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D841C4" w14:textId="77777777" w:rsidR="00175B59" w:rsidRPr="006941FD" w:rsidRDefault="00E00576" w:rsidP="00E00576">
      <w:pPr>
        <w:jc w:val="both"/>
        <w:rPr>
          <w:rFonts w:asciiTheme="majorHAnsi" w:hAnsiTheme="majorHAnsi"/>
          <w:b/>
          <w:u w:val="single"/>
        </w:rPr>
      </w:pPr>
      <w:r w:rsidRPr="006941FD">
        <w:rPr>
          <w:rFonts w:asciiTheme="majorHAnsi" w:hAnsiTheme="majorHAnsi"/>
          <w:b/>
          <w:u w:val="single"/>
        </w:rPr>
        <w:t>COMMUNIQUE DE PRESSE</w:t>
      </w:r>
    </w:p>
    <w:p w14:paraId="31BE0B7B" w14:textId="77777777" w:rsidR="00B4442A" w:rsidRPr="006941FD" w:rsidRDefault="00B4442A" w:rsidP="00E00576">
      <w:pPr>
        <w:jc w:val="both"/>
        <w:rPr>
          <w:rFonts w:asciiTheme="majorHAnsi" w:hAnsiTheme="majorHAnsi"/>
          <w:b/>
          <w:u w:val="single"/>
        </w:rPr>
      </w:pPr>
    </w:p>
    <w:p w14:paraId="62CB4A25" w14:textId="0EC09DFB" w:rsidR="00B4442A" w:rsidRPr="006941FD" w:rsidRDefault="006941FD" w:rsidP="00B44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Theme="majorHAnsi" w:hAnsiTheme="majorHAnsi"/>
          <w:b/>
        </w:rPr>
      </w:pPr>
      <w:r w:rsidRPr="006941FD">
        <w:rPr>
          <w:rFonts w:asciiTheme="majorHAnsi" w:hAnsiTheme="majorHAnsi"/>
          <w:b/>
        </w:rPr>
        <w:t>L’AOC</w:t>
      </w:r>
      <w:r w:rsidR="00B4442A" w:rsidRPr="006941FD">
        <w:rPr>
          <w:rFonts w:asciiTheme="majorHAnsi" w:hAnsiTheme="majorHAnsi"/>
          <w:b/>
        </w:rPr>
        <w:t xml:space="preserve"> </w:t>
      </w:r>
      <w:r w:rsidR="000D7BB4" w:rsidRPr="006941FD">
        <w:rPr>
          <w:rFonts w:asciiTheme="majorHAnsi" w:hAnsiTheme="majorHAnsi"/>
          <w:b/>
        </w:rPr>
        <w:t>(</w:t>
      </w:r>
      <w:r w:rsidR="00B4442A" w:rsidRPr="006941FD">
        <w:rPr>
          <w:rFonts w:asciiTheme="majorHAnsi" w:hAnsiTheme="majorHAnsi"/>
          <w:b/>
        </w:rPr>
        <w:t>alliance des Opposants à la chasse</w:t>
      </w:r>
      <w:r w:rsidR="000D7BB4" w:rsidRPr="006941FD">
        <w:rPr>
          <w:rFonts w:asciiTheme="majorHAnsi" w:hAnsiTheme="majorHAnsi"/>
          <w:b/>
        </w:rPr>
        <w:t>)</w:t>
      </w:r>
      <w:r w:rsidR="00B4442A" w:rsidRPr="006941FD">
        <w:rPr>
          <w:rFonts w:asciiTheme="majorHAnsi" w:hAnsiTheme="majorHAnsi"/>
          <w:b/>
        </w:rPr>
        <w:t xml:space="preserve">  </w:t>
      </w:r>
      <w:r w:rsidR="00B67443" w:rsidRPr="006941FD">
        <w:rPr>
          <w:rFonts w:asciiTheme="majorHAnsi" w:hAnsiTheme="majorHAnsi"/>
          <w:b/>
        </w:rPr>
        <w:t xml:space="preserve">a </w:t>
      </w:r>
      <w:r w:rsidR="00B4442A" w:rsidRPr="006941FD">
        <w:rPr>
          <w:rFonts w:asciiTheme="majorHAnsi" w:hAnsiTheme="majorHAnsi"/>
          <w:b/>
        </w:rPr>
        <w:t>p</w:t>
      </w:r>
      <w:r w:rsidR="00B67443" w:rsidRPr="006941FD">
        <w:rPr>
          <w:rFonts w:asciiTheme="majorHAnsi" w:hAnsiTheme="majorHAnsi"/>
          <w:b/>
        </w:rPr>
        <w:t>résenté</w:t>
      </w:r>
      <w:r w:rsidR="00251709" w:rsidRPr="006941FD">
        <w:rPr>
          <w:rFonts w:asciiTheme="majorHAnsi" w:hAnsiTheme="majorHAnsi"/>
          <w:b/>
        </w:rPr>
        <w:t>,</w:t>
      </w:r>
      <w:r w:rsidR="00B4442A" w:rsidRPr="006941FD">
        <w:rPr>
          <w:rFonts w:asciiTheme="majorHAnsi" w:hAnsiTheme="majorHAnsi"/>
          <w:b/>
        </w:rPr>
        <w:t xml:space="preserve"> </w:t>
      </w:r>
      <w:r w:rsidRPr="006941FD">
        <w:rPr>
          <w:rFonts w:asciiTheme="majorHAnsi" w:hAnsiTheme="majorHAnsi"/>
          <w:b/>
        </w:rPr>
        <w:t>en audience</w:t>
      </w:r>
      <w:r w:rsidR="00251709" w:rsidRPr="006941FD">
        <w:rPr>
          <w:rFonts w:asciiTheme="majorHAnsi" w:hAnsiTheme="majorHAnsi"/>
          <w:b/>
        </w:rPr>
        <w:t xml:space="preserve">, </w:t>
      </w:r>
      <w:r w:rsidR="00B4442A" w:rsidRPr="006941FD">
        <w:rPr>
          <w:rFonts w:asciiTheme="majorHAnsi" w:hAnsiTheme="majorHAnsi"/>
          <w:b/>
        </w:rPr>
        <w:t>ses propositions au Ministère de l’Ecologie</w:t>
      </w:r>
    </w:p>
    <w:p w14:paraId="465FC376" w14:textId="77777777" w:rsidR="00E00576" w:rsidRPr="006941FD" w:rsidRDefault="00E00576" w:rsidP="00E00576">
      <w:pPr>
        <w:jc w:val="both"/>
        <w:rPr>
          <w:rFonts w:asciiTheme="majorHAnsi" w:hAnsiTheme="majorHAnsi"/>
          <w:b/>
          <w:u w:val="single"/>
        </w:rPr>
      </w:pPr>
    </w:p>
    <w:p w14:paraId="69F23BF0" w14:textId="0246462C" w:rsidR="000D7BB4" w:rsidRPr="006941FD" w:rsidRDefault="004B1B14" w:rsidP="00E00576">
      <w:p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</w:rPr>
        <w:tab/>
      </w:r>
      <w:r w:rsidR="00E00576" w:rsidRPr="006941FD">
        <w:rPr>
          <w:rFonts w:asciiTheme="majorHAnsi" w:hAnsiTheme="majorHAnsi"/>
        </w:rPr>
        <w:t>Dans un climat épouvantable d’insultes</w:t>
      </w:r>
      <w:r w:rsidR="000D7BB4" w:rsidRPr="006941FD">
        <w:rPr>
          <w:rFonts w:asciiTheme="majorHAnsi" w:hAnsiTheme="majorHAnsi"/>
        </w:rPr>
        <w:t>,</w:t>
      </w:r>
      <w:r w:rsidR="00E00576" w:rsidRPr="006941FD">
        <w:rPr>
          <w:rFonts w:asciiTheme="majorHAnsi" w:hAnsiTheme="majorHAnsi"/>
        </w:rPr>
        <w:t xml:space="preserve"> d’incivilités, de menace</w:t>
      </w:r>
      <w:r w:rsidRPr="006941FD">
        <w:rPr>
          <w:rFonts w:asciiTheme="majorHAnsi" w:hAnsiTheme="majorHAnsi"/>
        </w:rPr>
        <w:t>s,</w:t>
      </w:r>
      <w:r w:rsidR="00E00576" w:rsidRPr="006941FD">
        <w:rPr>
          <w:rFonts w:asciiTheme="majorHAnsi" w:hAnsiTheme="majorHAnsi"/>
        </w:rPr>
        <w:t xml:space="preserve"> de tuer</w:t>
      </w:r>
      <w:r w:rsidR="006941FD" w:rsidRPr="006941FD">
        <w:rPr>
          <w:rFonts w:asciiTheme="majorHAnsi" w:hAnsiTheme="majorHAnsi"/>
        </w:rPr>
        <w:t>ie d’animaux domestiques et</w:t>
      </w:r>
      <w:r w:rsidR="00E00576" w:rsidRPr="006941FD">
        <w:rPr>
          <w:rFonts w:asciiTheme="majorHAnsi" w:hAnsiTheme="majorHAnsi"/>
        </w:rPr>
        <w:t xml:space="preserve"> d’homicide</w:t>
      </w:r>
      <w:r w:rsidR="000D7BB4" w:rsidRPr="006941FD">
        <w:rPr>
          <w:rFonts w:asciiTheme="majorHAnsi" w:hAnsiTheme="majorHAnsi"/>
        </w:rPr>
        <w:t>s, dernièrement</w:t>
      </w:r>
      <w:r w:rsidR="00E00576" w:rsidRPr="006941FD">
        <w:rPr>
          <w:rFonts w:asciiTheme="majorHAnsi" w:hAnsiTheme="majorHAnsi"/>
        </w:rPr>
        <w:t xml:space="preserve"> sur</w:t>
      </w:r>
      <w:r w:rsidRPr="006941FD">
        <w:rPr>
          <w:rFonts w:asciiTheme="majorHAnsi" w:hAnsiTheme="majorHAnsi"/>
        </w:rPr>
        <w:t xml:space="preserve"> un jeune homme de 25 ans</w:t>
      </w:r>
      <w:r w:rsidR="006941FD" w:rsidRPr="006941FD">
        <w:rPr>
          <w:rFonts w:asciiTheme="majorHAnsi" w:hAnsiTheme="majorHAnsi"/>
        </w:rPr>
        <w:t xml:space="preserve"> dans le lot</w:t>
      </w:r>
      <w:r w:rsidRPr="006941FD">
        <w:rPr>
          <w:rFonts w:asciiTheme="majorHAnsi" w:hAnsiTheme="majorHAnsi"/>
        </w:rPr>
        <w:t xml:space="preserve">, </w:t>
      </w:r>
      <w:r w:rsidRPr="006941FD">
        <w:rPr>
          <w:rFonts w:asciiTheme="majorHAnsi" w:hAnsiTheme="majorHAnsi"/>
          <w:b/>
        </w:rPr>
        <w:t>l’AOC</w:t>
      </w:r>
      <w:r w:rsidR="00B90D0F" w:rsidRPr="006941FD">
        <w:rPr>
          <w:rFonts w:asciiTheme="majorHAnsi" w:hAnsiTheme="majorHAnsi"/>
          <w:b/>
        </w:rPr>
        <w:t>, soutenue par des parlementaires et des associations amies</w:t>
      </w:r>
      <w:r w:rsidR="00B90D0F" w:rsidRPr="006941FD">
        <w:rPr>
          <w:rFonts w:asciiTheme="majorHAnsi" w:hAnsiTheme="majorHAnsi"/>
        </w:rPr>
        <w:t>,</w:t>
      </w:r>
      <w:r w:rsidRPr="006941FD">
        <w:rPr>
          <w:rFonts w:asciiTheme="majorHAnsi" w:hAnsiTheme="majorHAnsi"/>
        </w:rPr>
        <w:t xml:space="preserve"> a </w:t>
      </w:r>
      <w:r w:rsidR="004D6F2A" w:rsidRPr="006941FD">
        <w:rPr>
          <w:rFonts w:asciiTheme="majorHAnsi" w:hAnsiTheme="majorHAnsi"/>
        </w:rPr>
        <w:t>sollicité</w:t>
      </w:r>
      <w:r w:rsidR="00E00576" w:rsidRPr="006941FD">
        <w:rPr>
          <w:rFonts w:asciiTheme="majorHAnsi" w:hAnsiTheme="majorHAnsi"/>
        </w:rPr>
        <w:t xml:space="preserve"> </w:t>
      </w:r>
      <w:r w:rsidR="004D6F2A" w:rsidRPr="006941FD">
        <w:rPr>
          <w:rFonts w:asciiTheme="majorHAnsi" w:hAnsiTheme="majorHAnsi"/>
        </w:rPr>
        <w:t xml:space="preserve">un </w:t>
      </w:r>
      <w:r w:rsidR="00E00576" w:rsidRPr="006941FD">
        <w:rPr>
          <w:rFonts w:asciiTheme="majorHAnsi" w:hAnsiTheme="majorHAnsi"/>
        </w:rPr>
        <w:t xml:space="preserve">entretien </w:t>
      </w:r>
      <w:r w:rsidR="00B90D0F" w:rsidRPr="006941FD">
        <w:rPr>
          <w:rFonts w:asciiTheme="majorHAnsi" w:hAnsiTheme="majorHAnsi"/>
        </w:rPr>
        <w:t xml:space="preserve">avec le </w:t>
      </w:r>
      <w:r w:rsidR="00B90D0F" w:rsidRPr="006941FD">
        <w:rPr>
          <w:rFonts w:asciiTheme="majorHAnsi" w:hAnsiTheme="majorHAnsi"/>
          <w:b/>
        </w:rPr>
        <w:t>Ministère de l’Ecologie afin de proposer des mesures</w:t>
      </w:r>
      <w:r w:rsidR="009C2765">
        <w:rPr>
          <w:rFonts w:asciiTheme="majorHAnsi" w:hAnsiTheme="majorHAnsi"/>
          <w:b/>
        </w:rPr>
        <w:t>,</w:t>
      </w:r>
      <w:r w:rsidR="00B90D0F" w:rsidRPr="006941FD">
        <w:rPr>
          <w:rFonts w:asciiTheme="majorHAnsi" w:hAnsiTheme="majorHAnsi"/>
        </w:rPr>
        <w:t xml:space="preserve"> </w:t>
      </w:r>
      <w:r w:rsidR="004D6F2A" w:rsidRPr="006941FD">
        <w:rPr>
          <w:rFonts w:asciiTheme="majorHAnsi" w:hAnsiTheme="majorHAnsi"/>
        </w:rPr>
        <w:t xml:space="preserve"> </w:t>
      </w:r>
      <w:r w:rsidR="00B90D0F" w:rsidRPr="006941FD">
        <w:rPr>
          <w:rFonts w:asciiTheme="majorHAnsi" w:hAnsiTheme="majorHAnsi"/>
        </w:rPr>
        <w:t>réglementaires pour la plupart</w:t>
      </w:r>
      <w:r w:rsidR="009C2765">
        <w:rPr>
          <w:rFonts w:asciiTheme="majorHAnsi" w:hAnsiTheme="majorHAnsi"/>
        </w:rPr>
        <w:t>,</w:t>
      </w:r>
      <w:r w:rsidR="00B90D0F" w:rsidRPr="006941FD">
        <w:rPr>
          <w:rFonts w:asciiTheme="majorHAnsi" w:hAnsiTheme="majorHAnsi"/>
        </w:rPr>
        <w:t xml:space="preserve"> donc applicables par simples décrets ministériel</w:t>
      </w:r>
      <w:r w:rsidR="00B4442A" w:rsidRPr="006941FD">
        <w:rPr>
          <w:rFonts w:asciiTheme="majorHAnsi" w:hAnsiTheme="majorHAnsi"/>
        </w:rPr>
        <w:t>s</w:t>
      </w:r>
      <w:r w:rsidR="009C2765">
        <w:rPr>
          <w:rFonts w:asciiTheme="majorHAnsi" w:hAnsiTheme="majorHAnsi"/>
        </w:rPr>
        <w:t xml:space="preserve"> </w:t>
      </w:r>
      <w:bookmarkStart w:id="0" w:name="_GoBack"/>
      <w:bookmarkEnd w:id="0"/>
      <w:r w:rsidR="000D7BB4" w:rsidRPr="006941FD">
        <w:rPr>
          <w:rFonts w:asciiTheme="majorHAnsi" w:hAnsiTheme="majorHAnsi"/>
        </w:rPr>
        <w:t xml:space="preserve">à </w:t>
      </w:r>
      <w:r w:rsidR="00B4442A" w:rsidRPr="006941FD">
        <w:rPr>
          <w:rFonts w:asciiTheme="majorHAnsi" w:hAnsiTheme="majorHAnsi"/>
        </w:rPr>
        <w:t>fin d’apaisement et de réponse</w:t>
      </w:r>
      <w:r w:rsidR="000D7BB4" w:rsidRPr="006941FD">
        <w:rPr>
          <w:rFonts w:asciiTheme="majorHAnsi" w:hAnsiTheme="majorHAnsi"/>
        </w:rPr>
        <w:t>s</w:t>
      </w:r>
      <w:r w:rsidR="00B67443" w:rsidRPr="006941FD">
        <w:rPr>
          <w:rFonts w:asciiTheme="majorHAnsi" w:hAnsiTheme="majorHAnsi"/>
        </w:rPr>
        <w:t xml:space="preserve"> aux préoccupations de</w:t>
      </w:r>
      <w:r w:rsidR="00B4442A" w:rsidRPr="006941FD">
        <w:rPr>
          <w:rFonts w:asciiTheme="majorHAnsi" w:hAnsiTheme="majorHAnsi"/>
        </w:rPr>
        <w:t xml:space="preserve"> la majorité de la population</w:t>
      </w:r>
      <w:r w:rsidRPr="006941FD">
        <w:rPr>
          <w:rFonts w:asciiTheme="majorHAnsi" w:hAnsiTheme="majorHAnsi"/>
        </w:rPr>
        <w:t>.</w:t>
      </w:r>
    </w:p>
    <w:p w14:paraId="12C368D5" w14:textId="49864B25" w:rsidR="000D7BB4" w:rsidRPr="006941FD" w:rsidRDefault="000D7BB4" w:rsidP="00E00576">
      <w:p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</w:rPr>
        <w:t xml:space="preserve"> </w:t>
      </w:r>
      <w:r w:rsidRPr="006941FD">
        <w:rPr>
          <w:rFonts w:asciiTheme="majorHAnsi" w:hAnsiTheme="majorHAnsi"/>
        </w:rPr>
        <w:tab/>
        <w:t>L’AOC demande</w:t>
      </w:r>
      <w:r w:rsidR="00B67443" w:rsidRPr="006941FD">
        <w:rPr>
          <w:rFonts w:asciiTheme="majorHAnsi" w:hAnsiTheme="majorHAnsi"/>
        </w:rPr>
        <w:t>, souvent soutenue par des associations amies</w:t>
      </w:r>
      <w:r w:rsidR="004D6F2A" w:rsidRPr="006941FD">
        <w:rPr>
          <w:rFonts w:asciiTheme="majorHAnsi" w:hAnsiTheme="majorHAnsi"/>
        </w:rPr>
        <w:t xml:space="preserve">, </w:t>
      </w:r>
      <w:r w:rsidR="00B67443" w:rsidRPr="006941FD">
        <w:rPr>
          <w:rFonts w:asciiTheme="majorHAnsi" w:hAnsiTheme="majorHAnsi"/>
        </w:rPr>
        <w:t>telles que l</w:t>
      </w:r>
      <w:r w:rsidR="004D6F2A" w:rsidRPr="006941FD">
        <w:rPr>
          <w:rFonts w:asciiTheme="majorHAnsi" w:hAnsiTheme="majorHAnsi"/>
        </w:rPr>
        <w:t>a</w:t>
      </w:r>
      <w:r w:rsidR="00B67443" w:rsidRPr="006941FD">
        <w:rPr>
          <w:rFonts w:asciiTheme="majorHAnsi" w:hAnsiTheme="majorHAnsi"/>
        </w:rPr>
        <w:t xml:space="preserve"> LPO ou FNE</w:t>
      </w:r>
      <w:r w:rsidR="004D6F2A" w:rsidRPr="006941FD">
        <w:rPr>
          <w:rFonts w:asciiTheme="majorHAnsi" w:hAnsiTheme="majorHAnsi"/>
        </w:rPr>
        <w:t xml:space="preserve">, </w:t>
      </w:r>
      <w:r w:rsidR="00817EFC" w:rsidRPr="006941FD">
        <w:rPr>
          <w:rFonts w:asciiTheme="majorHAnsi" w:hAnsiTheme="majorHAnsi"/>
        </w:rPr>
        <w:t>autres que celles adhérentes</w:t>
      </w:r>
      <w:r w:rsidRPr="006941FD">
        <w:rPr>
          <w:rFonts w:asciiTheme="majorHAnsi" w:hAnsiTheme="majorHAnsi"/>
        </w:rPr>
        <w:t> :</w:t>
      </w:r>
    </w:p>
    <w:p w14:paraId="6E0E9DC8" w14:textId="1769267F" w:rsidR="005E562A" w:rsidRPr="006941FD" w:rsidRDefault="004D6F2A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L’élaboration d’une circulaire ministérielle aux procureurs </w:t>
      </w:r>
      <w:r w:rsidR="00817EFC" w:rsidRPr="006941FD">
        <w:rPr>
          <w:rFonts w:asciiTheme="majorHAnsi" w:hAnsiTheme="majorHAnsi"/>
          <w:b/>
        </w:rPr>
        <w:t>pour la « chasse sur autrui » (</w:t>
      </w:r>
      <w:r w:rsidR="00817EFC" w:rsidRPr="006941FD">
        <w:rPr>
          <w:rFonts w:asciiTheme="majorHAnsi" w:hAnsiTheme="majorHAnsi"/>
        </w:rPr>
        <w:t xml:space="preserve">R 428 -1 </w:t>
      </w:r>
      <w:r w:rsidR="006941FD" w:rsidRPr="006941FD">
        <w:rPr>
          <w:rFonts w:asciiTheme="majorHAnsi" w:hAnsiTheme="majorHAnsi"/>
        </w:rPr>
        <w:t xml:space="preserve">amende de </w:t>
      </w:r>
      <w:r w:rsidR="00817EFC" w:rsidRPr="006941FD">
        <w:rPr>
          <w:rFonts w:asciiTheme="majorHAnsi" w:hAnsiTheme="majorHAnsi"/>
        </w:rPr>
        <w:t>5</w:t>
      </w:r>
      <w:r w:rsidRPr="006941FD">
        <w:rPr>
          <w:rFonts w:asciiTheme="majorHAnsi" w:hAnsiTheme="majorHAnsi"/>
        </w:rPr>
        <w:t>è</w:t>
      </w:r>
      <w:r w:rsidR="00817EFC" w:rsidRPr="006941FD">
        <w:rPr>
          <w:rFonts w:asciiTheme="majorHAnsi" w:hAnsiTheme="majorHAnsi"/>
        </w:rPr>
        <w:t>me classe</w:t>
      </w:r>
      <w:r w:rsidR="00817EFC" w:rsidRPr="006941FD">
        <w:rPr>
          <w:rFonts w:asciiTheme="majorHAnsi" w:hAnsiTheme="majorHAnsi"/>
          <w:b/>
        </w:rPr>
        <w:t xml:space="preserve">) pour des réquisitions plus fortes </w:t>
      </w:r>
      <w:r w:rsidR="00817EFC" w:rsidRPr="006941FD">
        <w:rPr>
          <w:rFonts w:asciiTheme="majorHAnsi" w:hAnsiTheme="majorHAnsi"/>
        </w:rPr>
        <w:t>car trop souvent les co</w:t>
      </w:r>
      <w:r w:rsidR="006941FD" w:rsidRPr="006941FD">
        <w:rPr>
          <w:rFonts w:asciiTheme="majorHAnsi" w:hAnsiTheme="majorHAnsi"/>
        </w:rPr>
        <w:t xml:space="preserve">nséquences </w:t>
      </w:r>
      <w:proofErr w:type="gramStart"/>
      <w:r w:rsidR="006941FD" w:rsidRPr="006941FD">
        <w:rPr>
          <w:rFonts w:asciiTheme="majorHAnsi" w:hAnsiTheme="majorHAnsi"/>
        </w:rPr>
        <w:t>sont</w:t>
      </w:r>
      <w:proofErr w:type="gramEnd"/>
      <w:r w:rsidR="006941FD" w:rsidRPr="006941FD">
        <w:rPr>
          <w:rFonts w:asciiTheme="majorHAnsi" w:hAnsiTheme="majorHAnsi"/>
        </w:rPr>
        <w:t xml:space="preserve"> non dissuasives</w:t>
      </w:r>
    </w:p>
    <w:p w14:paraId="28D46B43" w14:textId="07F8DE7D" w:rsidR="00817EFC" w:rsidRPr="006941FD" w:rsidRDefault="004D6F2A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i/>
        </w:rPr>
      </w:pPr>
      <w:r w:rsidRPr="006941FD">
        <w:rPr>
          <w:rFonts w:asciiTheme="majorHAnsi" w:hAnsiTheme="majorHAnsi"/>
          <w:b/>
        </w:rPr>
        <w:t>L’instauration d’un</w:t>
      </w:r>
      <w:r w:rsidR="005E562A" w:rsidRPr="006941FD">
        <w:rPr>
          <w:rFonts w:asciiTheme="majorHAnsi" w:hAnsiTheme="majorHAnsi"/>
          <w:b/>
        </w:rPr>
        <w:t xml:space="preserve"> certificat médical obligatoire </w:t>
      </w:r>
      <w:r w:rsidR="005E562A" w:rsidRPr="006941FD">
        <w:rPr>
          <w:rFonts w:asciiTheme="majorHAnsi" w:hAnsiTheme="majorHAnsi"/>
        </w:rPr>
        <w:t>attestant des bonnes capacités physiques pour pratiquer ce sport, comme pour tout autre sport à risque</w:t>
      </w:r>
    </w:p>
    <w:p w14:paraId="2830D69C" w14:textId="79D4702D" w:rsidR="004D6F2A" w:rsidRPr="006941FD" w:rsidRDefault="00B67443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>L’aménagement réglementaire du statut de « garde particulier ». :</w:t>
      </w:r>
      <w:r w:rsidRPr="006941FD">
        <w:rPr>
          <w:rFonts w:asciiTheme="majorHAnsi" w:hAnsiTheme="majorHAnsi"/>
        </w:rPr>
        <w:t xml:space="preserve"> que les gardes particuliers « chasse » aient </w:t>
      </w:r>
      <w:r w:rsidRPr="006941FD">
        <w:rPr>
          <w:rFonts w:asciiTheme="majorHAnsi" w:hAnsiTheme="majorHAnsi"/>
          <w:b/>
        </w:rPr>
        <w:t xml:space="preserve">les mêmes pouvoirs que les gardes </w:t>
      </w:r>
      <w:r w:rsidR="006941FD" w:rsidRPr="006941FD">
        <w:rPr>
          <w:rFonts w:asciiTheme="majorHAnsi" w:hAnsiTheme="majorHAnsi"/>
          <w:b/>
        </w:rPr>
        <w:t>particuliers « </w:t>
      </w:r>
      <w:r w:rsidRPr="006941FD">
        <w:rPr>
          <w:rFonts w:asciiTheme="majorHAnsi" w:hAnsiTheme="majorHAnsi"/>
          <w:b/>
        </w:rPr>
        <w:t>pêche</w:t>
      </w:r>
      <w:r w:rsidR="006941FD" w:rsidRPr="006941FD">
        <w:rPr>
          <w:rFonts w:asciiTheme="majorHAnsi" w:hAnsiTheme="majorHAnsi"/>
          <w:b/>
        </w:rPr>
        <w:t> »</w:t>
      </w:r>
    </w:p>
    <w:p w14:paraId="7D174970" w14:textId="576E7B29" w:rsidR="00B67443" w:rsidRPr="006941FD" w:rsidRDefault="004D6F2A" w:rsidP="004D6F2A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L’habilitation pour ces gardes </w:t>
      </w:r>
      <w:r w:rsidR="00B67443" w:rsidRPr="006941FD">
        <w:rPr>
          <w:rFonts w:asciiTheme="majorHAnsi" w:hAnsiTheme="majorHAnsi"/>
          <w:b/>
        </w:rPr>
        <w:t xml:space="preserve">à pratiquer </w:t>
      </w:r>
      <w:r w:rsidR="00B67443" w:rsidRPr="006941FD">
        <w:rPr>
          <w:rFonts w:asciiTheme="majorHAnsi" w:hAnsiTheme="majorHAnsi"/>
        </w:rPr>
        <w:t xml:space="preserve">des </w:t>
      </w:r>
      <w:r w:rsidR="00B67443" w:rsidRPr="006941FD">
        <w:rPr>
          <w:rFonts w:asciiTheme="majorHAnsi" w:hAnsiTheme="majorHAnsi"/>
          <w:b/>
        </w:rPr>
        <w:t>tests d’alcoolémie</w:t>
      </w:r>
      <w:r w:rsidR="00B67443" w:rsidRPr="006941FD">
        <w:rPr>
          <w:rFonts w:asciiTheme="majorHAnsi" w:hAnsiTheme="majorHAnsi"/>
        </w:rPr>
        <w:t xml:space="preserve"> à toute </w:t>
      </w:r>
      <w:r w:rsidR="00B67443" w:rsidRPr="006941FD">
        <w:rPr>
          <w:rFonts w:asciiTheme="majorHAnsi" w:hAnsiTheme="majorHAnsi"/>
          <w:b/>
        </w:rPr>
        <w:t>personne</w:t>
      </w:r>
      <w:r w:rsidR="00B67443" w:rsidRPr="006941FD">
        <w:rPr>
          <w:rFonts w:asciiTheme="majorHAnsi" w:hAnsiTheme="majorHAnsi"/>
        </w:rPr>
        <w:t xml:space="preserve"> portant une arme ou s’apprêtant à une partie de chasse et </w:t>
      </w:r>
      <w:r w:rsidRPr="006941FD">
        <w:rPr>
          <w:rFonts w:asciiTheme="majorHAnsi" w:hAnsiTheme="majorHAnsi"/>
        </w:rPr>
        <w:t xml:space="preserve">à </w:t>
      </w:r>
      <w:r w:rsidR="00B67443" w:rsidRPr="006941FD">
        <w:rPr>
          <w:rFonts w:asciiTheme="majorHAnsi" w:hAnsiTheme="majorHAnsi"/>
        </w:rPr>
        <w:t xml:space="preserve">vérifier la validité d’un </w:t>
      </w:r>
      <w:r w:rsidR="00B67443" w:rsidRPr="006941FD">
        <w:rPr>
          <w:rFonts w:asciiTheme="majorHAnsi" w:hAnsiTheme="majorHAnsi"/>
          <w:b/>
        </w:rPr>
        <w:t>certificat médical obligatoire</w:t>
      </w:r>
      <w:r w:rsidR="00B67443" w:rsidRPr="006941FD">
        <w:rPr>
          <w:rFonts w:asciiTheme="majorHAnsi" w:hAnsiTheme="majorHAnsi"/>
        </w:rPr>
        <w:t xml:space="preserve"> attestant des bonnes capacités physiques pour pratiquer ce sport</w:t>
      </w:r>
    </w:p>
    <w:p w14:paraId="2CBB2A14" w14:textId="674F0632" w:rsidR="00B67443" w:rsidRPr="006941FD" w:rsidRDefault="004D6F2A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>La garantie q</w:t>
      </w:r>
      <w:r w:rsidR="00B67443" w:rsidRPr="006941FD">
        <w:rPr>
          <w:rFonts w:asciiTheme="majorHAnsi" w:hAnsiTheme="majorHAnsi"/>
          <w:b/>
        </w:rPr>
        <w:t xml:space="preserve">ue toutes les associations et sociétés de chasse soient pourvues de gardes particuliers indépendants </w:t>
      </w:r>
      <w:r w:rsidR="006941FD" w:rsidRPr="006941FD">
        <w:rPr>
          <w:rFonts w:asciiTheme="majorHAnsi" w:hAnsiTheme="majorHAnsi"/>
          <w:b/>
        </w:rPr>
        <w:t>de la structure de chasse concernée et exempts de tout lien avec ses membres.</w:t>
      </w:r>
    </w:p>
    <w:p w14:paraId="1C6117DE" w14:textId="688CBCE8" w:rsidR="004441DE" w:rsidRPr="006941FD" w:rsidRDefault="004D6F2A" w:rsidP="004441D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6941FD">
        <w:rPr>
          <w:rFonts w:asciiTheme="majorHAnsi" w:hAnsiTheme="majorHAnsi"/>
        </w:rPr>
        <w:t>L’intégration de</w:t>
      </w:r>
      <w:r w:rsidR="004441DE" w:rsidRPr="006941FD">
        <w:rPr>
          <w:rFonts w:asciiTheme="majorHAnsi" w:hAnsiTheme="majorHAnsi"/>
        </w:rPr>
        <w:t xml:space="preserve"> </w:t>
      </w:r>
      <w:r w:rsidRPr="006941FD">
        <w:rPr>
          <w:rFonts w:asciiTheme="majorHAnsi" w:hAnsiTheme="majorHAnsi"/>
        </w:rPr>
        <w:t xml:space="preserve">la </w:t>
      </w:r>
      <w:r w:rsidR="004441DE" w:rsidRPr="006941FD">
        <w:rPr>
          <w:rFonts w:asciiTheme="majorHAnsi" w:hAnsiTheme="majorHAnsi"/>
          <w:b/>
        </w:rPr>
        <w:t xml:space="preserve">circulaire 82-152 du 15/10/1982 </w:t>
      </w:r>
      <w:r w:rsidRPr="006941FD">
        <w:rPr>
          <w:rFonts w:asciiTheme="majorHAnsi" w:hAnsiTheme="majorHAnsi"/>
          <w:b/>
        </w:rPr>
        <w:t xml:space="preserve">à tous les règlements de sociétés et d’associations de chasse et opposable légalement </w:t>
      </w:r>
      <w:r w:rsidR="004441DE" w:rsidRPr="006941FD">
        <w:rPr>
          <w:rFonts w:asciiTheme="majorHAnsi" w:hAnsiTheme="majorHAnsi"/>
          <w:b/>
        </w:rPr>
        <w:t xml:space="preserve">avec une extension à l’emprise de ces voies de 150 </w:t>
      </w:r>
      <w:r w:rsidR="006941FD" w:rsidRPr="006941FD">
        <w:rPr>
          <w:rFonts w:asciiTheme="majorHAnsi" w:hAnsiTheme="majorHAnsi"/>
          <w:b/>
        </w:rPr>
        <w:t xml:space="preserve">mètres </w:t>
      </w:r>
      <w:r w:rsidR="004441DE" w:rsidRPr="006941FD">
        <w:rPr>
          <w:rFonts w:asciiTheme="majorHAnsi" w:hAnsiTheme="majorHAnsi"/>
          <w:b/>
        </w:rPr>
        <w:t>et aux chemins de randonnées inscrits au</w:t>
      </w:r>
      <w:r w:rsidR="006941FD" w:rsidRPr="006941FD">
        <w:rPr>
          <w:rFonts w:asciiTheme="majorHAnsi" w:hAnsiTheme="majorHAnsi"/>
          <w:b/>
        </w:rPr>
        <w:t>x</w:t>
      </w:r>
      <w:r w:rsidR="004441DE" w:rsidRPr="006941FD">
        <w:rPr>
          <w:rFonts w:asciiTheme="majorHAnsi" w:hAnsiTheme="majorHAnsi"/>
          <w:b/>
        </w:rPr>
        <w:t xml:space="preserve"> répertoires départementaux </w:t>
      </w:r>
    </w:p>
    <w:p w14:paraId="78C95864" w14:textId="4A249BEB" w:rsidR="00B67443" w:rsidRPr="006941FD" w:rsidRDefault="009757FA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>L’instauration des jours sans chasse : le</w:t>
      </w:r>
      <w:r w:rsidR="006941FD" w:rsidRPr="006941FD">
        <w:rPr>
          <w:rFonts w:asciiTheme="majorHAnsi" w:hAnsiTheme="majorHAnsi"/>
          <w:b/>
        </w:rPr>
        <w:t xml:space="preserve"> mercredi</w:t>
      </w:r>
      <w:r w:rsidR="00B67443" w:rsidRPr="006941FD">
        <w:rPr>
          <w:rFonts w:asciiTheme="majorHAnsi" w:hAnsiTheme="majorHAnsi"/>
          <w:b/>
        </w:rPr>
        <w:t xml:space="preserve"> p</w:t>
      </w:r>
      <w:r w:rsidR="006941FD" w:rsidRPr="006941FD">
        <w:rPr>
          <w:rFonts w:asciiTheme="majorHAnsi" w:hAnsiTheme="majorHAnsi"/>
          <w:b/>
        </w:rPr>
        <w:t>our les activités périscolaires</w:t>
      </w:r>
      <w:r w:rsidR="00B67443" w:rsidRPr="006941FD">
        <w:rPr>
          <w:rFonts w:asciiTheme="majorHAnsi" w:hAnsiTheme="majorHAnsi"/>
          <w:b/>
        </w:rPr>
        <w:t xml:space="preserve"> et </w:t>
      </w:r>
      <w:r w:rsidRPr="006941FD">
        <w:rPr>
          <w:rFonts w:asciiTheme="majorHAnsi" w:hAnsiTheme="majorHAnsi"/>
          <w:b/>
        </w:rPr>
        <w:t>le</w:t>
      </w:r>
      <w:r w:rsidR="00B67443" w:rsidRPr="006941FD">
        <w:rPr>
          <w:rFonts w:asciiTheme="majorHAnsi" w:hAnsiTheme="majorHAnsi"/>
          <w:b/>
        </w:rPr>
        <w:t xml:space="preserve"> dimanche pour les activités familiales</w:t>
      </w:r>
    </w:p>
    <w:p w14:paraId="361E23BB" w14:textId="4964ECAB" w:rsidR="004441DE" w:rsidRPr="006941FD" w:rsidRDefault="009757FA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Le rappel </w:t>
      </w:r>
      <w:r w:rsidR="004441DE" w:rsidRPr="006941FD">
        <w:rPr>
          <w:rFonts w:asciiTheme="majorHAnsi" w:hAnsiTheme="majorHAnsi"/>
          <w:b/>
        </w:rPr>
        <w:t xml:space="preserve">aux préfets </w:t>
      </w:r>
      <w:r w:rsidRPr="006941FD">
        <w:rPr>
          <w:rFonts w:asciiTheme="majorHAnsi" w:hAnsiTheme="majorHAnsi"/>
          <w:b/>
        </w:rPr>
        <w:t>d</w:t>
      </w:r>
      <w:r w:rsidR="004441DE" w:rsidRPr="006941FD">
        <w:rPr>
          <w:rFonts w:asciiTheme="majorHAnsi" w:hAnsiTheme="majorHAnsi"/>
          <w:b/>
        </w:rPr>
        <w:t xml:space="preserve">es règles et </w:t>
      </w:r>
      <w:r w:rsidRPr="006941FD">
        <w:rPr>
          <w:rFonts w:asciiTheme="majorHAnsi" w:hAnsiTheme="majorHAnsi"/>
          <w:b/>
        </w:rPr>
        <w:t>du</w:t>
      </w:r>
      <w:r w:rsidR="004441DE" w:rsidRPr="006941FD">
        <w:rPr>
          <w:rFonts w:asciiTheme="majorHAnsi" w:hAnsiTheme="majorHAnsi"/>
          <w:b/>
        </w:rPr>
        <w:t xml:space="preserve"> respect</w:t>
      </w:r>
      <w:r w:rsidR="006941FD" w:rsidRPr="006941FD">
        <w:rPr>
          <w:rFonts w:asciiTheme="majorHAnsi" w:hAnsiTheme="majorHAnsi"/>
          <w:b/>
        </w:rPr>
        <w:t xml:space="preserve"> de</w:t>
      </w:r>
      <w:r w:rsidR="004441DE" w:rsidRPr="006941FD">
        <w:rPr>
          <w:rFonts w:asciiTheme="majorHAnsi" w:hAnsiTheme="majorHAnsi"/>
          <w:b/>
        </w:rPr>
        <w:t xml:space="preserve"> la jurisprudence Besson</w:t>
      </w:r>
      <w:r w:rsidR="004441DE" w:rsidRPr="006941FD">
        <w:rPr>
          <w:rFonts w:asciiTheme="majorHAnsi" w:hAnsiTheme="majorHAnsi"/>
        </w:rPr>
        <w:t xml:space="preserve"> pour déclencher une battue administrative</w:t>
      </w:r>
    </w:p>
    <w:p w14:paraId="09C01222" w14:textId="3D4D9E57" w:rsidR="00B67443" w:rsidRPr="006941FD" w:rsidRDefault="004441DE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 </w:t>
      </w:r>
      <w:r w:rsidR="00B67443" w:rsidRPr="006941FD">
        <w:rPr>
          <w:rFonts w:asciiTheme="majorHAnsi" w:hAnsiTheme="majorHAnsi"/>
          <w:b/>
        </w:rPr>
        <w:t xml:space="preserve">Le respect des engagements européens pris par la France </w:t>
      </w:r>
      <w:r w:rsidR="008477D6" w:rsidRPr="006941FD">
        <w:rPr>
          <w:rFonts w:asciiTheme="majorHAnsi" w:hAnsiTheme="majorHAnsi"/>
        </w:rPr>
        <w:t xml:space="preserve">(voir le détail dans </w:t>
      </w:r>
      <w:r w:rsidR="00B67443" w:rsidRPr="006941FD">
        <w:rPr>
          <w:rFonts w:asciiTheme="majorHAnsi" w:hAnsiTheme="majorHAnsi"/>
        </w:rPr>
        <w:t>l’entretien en annexe).</w:t>
      </w:r>
    </w:p>
    <w:p w14:paraId="74D535AD" w14:textId="7169A05E" w:rsidR="00B67443" w:rsidRPr="006941FD" w:rsidRDefault="009757FA" w:rsidP="009757FA">
      <w:pPr>
        <w:pStyle w:val="Paragraphedeliste"/>
        <w:ind w:left="1060"/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</w:rPr>
        <w:t>L</w:t>
      </w:r>
      <w:r w:rsidR="008477D6" w:rsidRPr="006941FD">
        <w:rPr>
          <w:rFonts w:asciiTheme="majorHAnsi" w:hAnsiTheme="majorHAnsi"/>
        </w:rPr>
        <w:t xml:space="preserve">a </w:t>
      </w:r>
      <w:r w:rsidR="008477D6" w:rsidRPr="006941FD">
        <w:rPr>
          <w:rFonts w:asciiTheme="majorHAnsi" w:hAnsiTheme="majorHAnsi"/>
          <w:b/>
        </w:rPr>
        <w:t xml:space="preserve">suppression de l’opposition cynégétique et la liberté pour chacun de sortir sa propriété de la chasse dans un délai de trois mois après la demande pour respecter </w:t>
      </w:r>
      <w:r w:rsidR="008477D6" w:rsidRPr="006941FD">
        <w:rPr>
          <w:rFonts w:asciiTheme="majorHAnsi" w:hAnsiTheme="majorHAnsi"/>
        </w:rPr>
        <w:t>l’article 14 de la convention européenne des droits de l’homme.</w:t>
      </w:r>
    </w:p>
    <w:p w14:paraId="752343FC" w14:textId="46CC3D65" w:rsidR="002A3E5E" w:rsidRPr="006941FD" w:rsidRDefault="002A3E5E" w:rsidP="002A3E5E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6941FD">
        <w:rPr>
          <w:rFonts w:asciiTheme="majorHAnsi" w:hAnsiTheme="majorHAnsi"/>
          <w:b/>
        </w:rPr>
        <w:t xml:space="preserve">Le respect de l’article 11 de la Convention Européenne des droits de l’Homme : la liberté d’association. </w:t>
      </w:r>
      <w:r w:rsidR="009757FA" w:rsidRPr="006941FD">
        <w:rPr>
          <w:rFonts w:asciiTheme="majorHAnsi" w:hAnsiTheme="majorHAnsi"/>
        </w:rPr>
        <w:t xml:space="preserve">Est abordé </w:t>
      </w:r>
      <w:r w:rsidRPr="006941FD">
        <w:rPr>
          <w:rFonts w:asciiTheme="majorHAnsi" w:hAnsiTheme="majorHAnsi"/>
        </w:rPr>
        <w:t xml:space="preserve">là le statut corporatiste pétainiste de la chasse et </w:t>
      </w:r>
      <w:r w:rsidR="009757FA" w:rsidRPr="006941FD">
        <w:rPr>
          <w:rFonts w:asciiTheme="majorHAnsi" w:hAnsiTheme="majorHAnsi"/>
        </w:rPr>
        <w:t>l’AOC</w:t>
      </w:r>
      <w:r w:rsidRPr="006941FD">
        <w:rPr>
          <w:rFonts w:asciiTheme="majorHAnsi" w:hAnsiTheme="majorHAnsi"/>
        </w:rPr>
        <w:t xml:space="preserve"> </w:t>
      </w:r>
      <w:r w:rsidR="009757FA" w:rsidRPr="006941FD">
        <w:rPr>
          <w:rFonts w:asciiTheme="majorHAnsi" w:hAnsiTheme="majorHAnsi"/>
        </w:rPr>
        <w:t xml:space="preserve">milite </w:t>
      </w:r>
      <w:r w:rsidRPr="006941FD">
        <w:rPr>
          <w:rFonts w:asciiTheme="majorHAnsi" w:hAnsiTheme="majorHAnsi"/>
          <w:b/>
        </w:rPr>
        <w:t xml:space="preserve">pour l’abrogation du 28 juin 1941 parue au JO du 30 juillet 1941. Cette loi </w:t>
      </w:r>
      <w:r w:rsidR="009757FA" w:rsidRPr="006941FD">
        <w:rPr>
          <w:rFonts w:asciiTheme="majorHAnsi" w:hAnsiTheme="majorHAnsi"/>
          <w:b/>
        </w:rPr>
        <w:t>pourrait</w:t>
      </w:r>
      <w:r w:rsidRPr="006941FD">
        <w:rPr>
          <w:rFonts w:asciiTheme="majorHAnsi" w:hAnsiTheme="majorHAnsi"/>
          <w:b/>
        </w:rPr>
        <w:t xml:space="preserve"> être aboli</w:t>
      </w:r>
      <w:r w:rsidR="009757FA" w:rsidRPr="006941FD">
        <w:rPr>
          <w:rFonts w:asciiTheme="majorHAnsi" w:hAnsiTheme="majorHAnsi"/>
          <w:b/>
        </w:rPr>
        <w:t>e</w:t>
      </w:r>
      <w:r w:rsidRPr="006941FD">
        <w:rPr>
          <w:rFonts w:asciiTheme="majorHAnsi" w:hAnsiTheme="majorHAnsi"/>
          <w:b/>
        </w:rPr>
        <w:t xml:space="preserve"> ca</w:t>
      </w:r>
      <w:r w:rsidR="009757FA" w:rsidRPr="006941FD">
        <w:rPr>
          <w:rFonts w:asciiTheme="majorHAnsi" w:hAnsiTheme="majorHAnsi"/>
          <w:b/>
        </w:rPr>
        <w:t>r</w:t>
      </w:r>
      <w:r w:rsidRPr="006941FD">
        <w:rPr>
          <w:rFonts w:asciiTheme="majorHAnsi" w:hAnsiTheme="majorHAnsi"/>
          <w:b/>
        </w:rPr>
        <w:t xml:space="preserve"> le statut des associations classiques de chasse permet l’activité.</w:t>
      </w:r>
    </w:p>
    <w:p w14:paraId="64BBFE59" w14:textId="38DF5DFD" w:rsidR="008477D6" w:rsidRPr="006941FD" w:rsidRDefault="008477D6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>L’interdiction de la vénerie sous terre</w:t>
      </w:r>
      <w:r w:rsidRPr="006941FD">
        <w:rPr>
          <w:rFonts w:asciiTheme="majorHAnsi" w:hAnsiTheme="majorHAnsi"/>
        </w:rPr>
        <w:t>,</w:t>
      </w:r>
      <w:r w:rsidRPr="006941FD">
        <w:rPr>
          <w:rFonts w:asciiTheme="majorHAnsi" w:hAnsiTheme="majorHAnsi"/>
          <w:b/>
        </w:rPr>
        <w:t xml:space="preserve"> de la chasse à la glu et de l’usage de la Bromadiolone.</w:t>
      </w:r>
    </w:p>
    <w:p w14:paraId="120DF934" w14:textId="77777777" w:rsidR="00242325" w:rsidRPr="006941FD" w:rsidRDefault="00242325" w:rsidP="00242325">
      <w:pPr>
        <w:jc w:val="both"/>
        <w:rPr>
          <w:rFonts w:asciiTheme="majorHAnsi" w:hAnsiTheme="majorHAnsi"/>
        </w:rPr>
      </w:pPr>
    </w:p>
    <w:p w14:paraId="7554D5E9" w14:textId="77777777" w:rsidR="00242325" w:rsidRPr="006941FD" w:rsidRDefault="00242325" w:rsidP="00242325">
      <w:pPr>
        <w:jc w:val="both"/>
        <w:rPr>
          <w:rFonts w:asciiTheme="majorHAnsi" w:hAnsiTheme="majorHAnsi"/>
        </w:rPr>
      </w:pPr>
    </w:p>
    <w:p w14:paraId="5419397F" w14:textId="7590337D" w:rsidR="008477D6" w:rsidRPr="006941FD" w:rsidRDefault="008477D6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>CONCERNANT LE LOUP :</w:t>
      </w:r>
      <w:r w:rsidRPr="006941FD">
        <w:rPr>
          <w:rFonts w:asciiTheme="majorHAnsi" w:hAnsiTheme="majorHAnsi"/>
        </w:rPr>
        <w:t xml:space="preserve"> </w:t>
      </w:r>
    </w:p>
    <w:p w14:paraId="046E39AC" w14:textId="77777777" w:rsidR="008477D6" w:rsidRPr="006941FD" w:rsidRDefault="008477D6" w:rsidP="008477D6">
      <w:pPr>
        <w:jc w:val="both"/>
        <w:rPr>
          <w:rFonts w:asciiTheme="majorHAnsi" w:hAnsiTheme="majorHAnsi"/>
          <w:b/>
        </w:rPr>
      </w:pPr>
      <w:r w:rsidRPr="006941FD">
        <w:rPr>
          <w:rFonts w:asciiTheme="majorHAnsi" w:hAnsiTheme="majorHAnsi"/>
          <w:b/>
        </w:rPr>
        <w:lastRenderedPageBreak/>
        <w:t xml:space="preserve">L’AOC demande : </w:t>
      </w:r>
    </w:p>
    <w:p w14:paraId="29712D78" w14:textId="00156D31" w:rsidR="008477D6" w:rsidRPr="006941FD" w:rsidRDefault="002A3E5E" w:rsidP="008477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6941FD">
        <w:rPr>
          <w:rFonts w:asciiTheme="majorHAnsi" w:hAnsiTheme="majorHAnsi"/>
          <w:b/>
        </w:rPr>
        <w:t>Que soit impos</w:t>
      </w:r>
      <w:r w:rsidR="008477D6" w:rsidRPr="006941FD">
        <w:rPr>
          <w:rFonts w:asciiTheme="majorHAnsi" w:hAnsiTheme="majorHAnsi"/>
          <w:b/>
        </w:rPr>
        <w:t xml:space="preserve">ée l’éducation du </w:t>
      </w:r>
      <w:r w:rsidR="008477D6" w:rsidRPr="006941FD">
        <w:rPr>
          <w:rFonts w:asciiTheme="majorHAnsi" w:hAnsiTheme="majorHAnsi"/>
        </w:rPr>
        <w:t>loup par des méthodes d’effarouchement et de dissuasion et que</w:t>
      </w:r>
      <w:r w:rsidR="008477D6" w:rsidRPr="006941FD">
        <w:rPr>
          <w:rFonts w:asciiTheme="majorHAnsi" w:hAnsiTheme="majorHAnsi"/>
          <w:b/>
        </w:rPr>
        <w:t xml:space="preserve"> les autorisations de tir soient une exception</w:t>
      </w:r>
    </w:p>
    <w:p w14:paraId="272F9FBF" w14:textId="245C32CB" w:rsidR="008477D6" w:rsidRPr="006941FD" w:rsidRDefault="008477D6" w:rsidP="008477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Qu’une véritable formation </w:t>
      </w:r>
      <w:r w:rsidRPr="006941FD">
        <w:rPr>
          <w:rFonts w:asciiTheme="majorHAnsi" w:hAnsiTheme="majorHAnsi"/>
        </w:rPr>
        <w:t>à la dissuasion et à l’effarouchement soit dispensée auprès des bergers</w:t>
      </w:r>
    </w:p>
    <w:p w14:paraId="13A73794" w14:textId="2027AB26" w:rsidR="008477D6" w:rsidRPr="006941FD" w:rsidRDefault="008477D6" w:rsidP="008477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Que soit pratiquée dans chaque département une analyse ADN toutes les trente brebis victimes. </w:t>
      </w:r>
      <w:r w:rsidR="009757FA" w:rsidRPr="006941FD">
        <w:rPr>
          <w:rFonts w:asciiTheme="majorHAnsi" w:hAnsiTheme="majorHAnsi"/>
          <w:b/>
        </w:rPr>
        <w:t>(</w:t>
      </w:r>
      <w:r w:rsidRPr="006941FD">
        <w:rPr>
          <w:rFonts w:asciiTheme="majorHAnsi" w:hAnsiTheme="majorHAnsi"/>
        </w:rPr>
        <w:t>Méthode peu onéreuse au regard des conclusions statistiques qui seront un véritable outil et un enseignement</w:t>
      </w:r>
      <w:r w:rsidR="009757FA" w:rsidRPr="006941FD">
        <w:rPr>
          <w:rFonts w:asciiTheme="majorHAnsi" w:hAnsiTheme="majorHAnsi"/>
        </w:rPr>
        <w:t>)</w:t>
      </w:r>
    </w:p>
    <w:p w14:paraId="110BF62B" w14:textId="77777777" w:rsidR="008477D6" w:rsidRPr="006941FD" w:rsidRDefault="008477D6" w:rsidP="008477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 xml:space="preserve">Que l’indemnisation </w:t>
      </w:r>
      <w:r w:rsidRPr="006941FD">
        <w:rPr>
          <w:rFonts w:asciiTheme="majorHAnsi" w:hAnsiTheme="majorHAnsi"/>
        </w:rPr>
        <w:t xml:space="preserve">soit en juste rapport avec le prix du marché du bétail concerné </w:t>
      </w:r>
    </w:p>
    <w:p w14:paraId="0D2B5DBA" w14:textId="766155F7" w:rsidR="008477D6" w:rsidRPr="006941FD" w:rsidRDefault="008477D6" w:rsidP="008477D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b/>
        </w:rPr>
      </w:pPr>
      <w:r w:rsidRPr="006941FD">
        <w:rPr>
          <w:rFonts w:asciiTheme="majorHAnsi" w:hAnsiTheme="majorHAnsi"/>
          <w:b/>
        </w:rPr>
        <w:t>Que les tirs soient pratiqués en présence d’un contrôle extérieur indépendant des éleveurs-bergers ou des chasseurs.</w:t>
      </w:r>
      <w:r w:rsidR="002A3E5E" w:rsidRPr="006941FD">
        <w:rPr>
          <w:rFonts w:asciiTheme="majorHAnsi" w:hAnsiTheme="majorHAnsi"/>
          <w:b/>
        </w:rPr>
        <w:t xml:space="preserve"> </w:t>
      </w:r>
      <w:r w:rsidR="009757FA" w:rsidRPr="006941FD">
        <w:rPr>
          <w:rFonts w:asciiTheme="majorHAnsi" w:hAnsiTheme="majorHAnsi"/>
          <w:b/>
        </w:rPr>
        <w:t>(</w:t>
      </w:r>
      <w:r w:rsidR="00650E3A" w:rsidRPr="006941FD">
        <w:rPr>
          <w:rFonts w:asciiTheme="majorHAnsi" w:hAnsiTheme="majorHAnsi"/>
          <w:b/>
        </w:rPr>
        <w:t xml:space="preserve">Nombre de militants associatifs </w:t>
      </w:r>
      <w:proofErr w:type="gramStart"/>
      <w:r w:rsidR="00650E3A" w:rsidRPr="006941FD">
        <w:rPr>
          <w:rFonts w:asciiTheme="majorHAnsi" w:hAnsiTheme="majorHAnsi"/>
          <w:b/>
        </w:rPr>
        <w:t>sont</w:t>
      </w:r>
      <w:proofErr w:type="gramEnd"/>
      <w:r w:rsidR="00650E3A" w:rsidRPr="006941FD">
        <w:rPr>
          <w:rFonts w:asciiTheme="majorHAnsi" w:hAnsiTheme="majorHAnsi"/>
          <w:b/>
        </w:rPr>
        <w:t xml:space="preserve"> prêt à apporter leur aide</w:t>
      </w:r>
      <w:r w:rsidR="009757FA" w:rsidRPr="006941FD">
        <w:rPr>
          <w:rFonts w:asciiTheme="majorHAnsi" w:hAnsiTheme="majorHAnsi"/>
          <w:b/>
        </w:rPr>
        <w:t>)</w:t>
      </w:r>
    </w:p>
    <w:p w14:paraId="58538DCC" w14:textId="1F5AB2BF" w:rsidR="007A092C" w:rsidRPr="006941FD" w:rsidRDefault="008477D6" w:rsidP="00B67443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  <w:b/>
        </w:rPr>
        <w:t>Qu</w:t>
      </w:r>
      <w:r w:rsidR="009757FA" w:rsidRPr="006941FD">
        <w:rPr>
          <w:rFonts w:asciiTheme="majorHAnsi" w:hAnsiTheme="majorHAnsi"/>
          <w:b/>
        </w:rPr>
        <w:t xml:space="preserve">’aucune dérogation </w:t>
      </w:r>
      <w:r w:rsidRPr="006941FD">
        <w:rPr>
          <w:rFonts w:asciiTheme="majorHAnsi" w:hAnsiTheme="majorHAnsi"/>
          <w:b/>
        </w:rPr>
        <w:t xml:space="preserve">ne soit délivrée </w:t>
      </w:r>
      <w:r w:rsidRPr="006941FD">
        <w:rPr>
          <w:rFonts w:asciiTheme="majorHAnsi" w:hAnsiTheme="majorHAnsi"/>
        </w:rPr>
        <w:t xml:space="preserve"> pour les armes et accessoires de tir et de visée normalement interdites.</w:t>
      </w:r>
    </w:p>
    <w:p w14:paraId="16A09A28" w14:textId="77777777" w:rsidR="007A092C" w:rsidRPr="006941FD" w:rsidRDefault="007A092C" w:rsidP="007A092C">
      <w:pPr>
        <w:jc w:val="both"/>
        <w:rPr>
          <w:rFonts w:asciiTheme="majorHAnsi" w:hAnsiTheme="majorHAnsi"/>
          <w:b/>
        </w:rPr>
      </w:pPr>
    </w:p>
    <w:p w14:paraId="35E35B54" w14:textId="77777777" w:rsidR="007A092C" w:rsidRPr="006941FD" w:rsidRDefault="007A092C" w:rsidP="007A092C">
      <w:pPr>
        <w:jc w:val="both"/>
        <w:rPr>
          <w:rFonts w:asciiTheme="majorHAnsi" w:hAnsiTheme="majorHAnsi"/>
          <w:b/>
        </w:rPr>
      </w:pPr>
      <w:r w:rsidRPr="006941FD">
        <w:rPr>
          <w:rFonts w:asciiTheme="majorHAnsi" w:hAnsiTheme="majorHAnsi"/>
          <w:b/>
        </w:rPr>
        <w:tab/>
      </w:r>
      <w:r w:rsidRPr="006941FD">
        <w:rPr>
          <w:rFonts w:asciiTheme="majorHAnsi" w:hAnsiTheme="majorHAnsi"/>
          <w:b/>
        </w:rPr>
        <w:tab/>
        <w:t>Promesse a été faite de réponses…quelles seront elles ?</w:t>
      </w:r>
    </w:p>
    <w:p w14:paraId="31D2084F" w14:textId="77777777" w:rsidR="000D7BB4" w:rsidRPr="006941FD" w:rsidRDefault="000D7BB4" w:rsidP="00E00576">
      <w:pPr>
        <w:jc w:val="both"/>
        <w:rPr>
          <w:rFonts w:asciiTheme="majorHAnsi" w:hAnsiTheme="majorHAnsi"/>
        </w:rPr>
      </w:pPr>
    </w:p>
    <w:p w14:paraId="62DA55BD" w14:textId="29AF6CDE" w:rsidR="00E00576" w:rsidRPr="006941FD" w:rsidRDefault="000D7BB4" w:rsidP="00E00576">
      <w:pPr>
        <w:jc w:val="both"/>
        <w:rPr>
          <w:rFonts w:asciiTheme="majorHAnsi" w:hAnsiTheme="majorHAnsi"/>
        </w:rPr>
      </w:pPr>
      <w:r w:rsidRPr="006941FD">
        <w:rPr>
          <w:rFonts w:asciiTheme="majorHAnsi" w:hAnsiTheme="majorHAnsi"/>
        </w:rPr>
        <w:tab/>
        <w:t>En annexe figure l’intégralité de l’entretien</w:t>
      </w:r>
      <w:r w:rsidR="00B90D0F" w:rsidRPr="006941FD">
        <w:rPr>
          <w:rFonts w:asciiTheme="majorHAnsi" w:hAnsiTheme="majorHAnsi"/>
        </w:rPr>
        <w:t xml:space="preserve"> </w:t>
      </w:r>
      <w:r w:rsidRPr="006941FD">
        <w:rPr>
          <w:rFonts w:asciiTheme="majorHAnsi" w:hAnsiTheme="majorHAnsi"/>
        </w:rPr>
        <w:t>av</w:t>
      </w:r>
      <w:r w:rsidR="008E2E84" w:rsidRPr="006941FD">
        <w:rPr>
          <w:rFonts w:asciiTheme="majorHAnsi" w:hAnsiTheme="majorHAnsi"/>
        </w:rPr>
        <w:t>ec le développement des arguments</w:t>
      </w:r>
      <w:r w:rsidRPr="006941FD">
        <w:rPr>
          <w:rFonts w:asciiTheme="majorHAnsi" w:hAnsiTheme="majorHAnsi"/>
        </w:rPr>
        <w:t>.</w:t>
      </w:r>
    </w:p>
    <w:p w14:paraId="69D708D7" w14:textId="77777777" w:rsidR="00242325" w:rsidRPr="006941FD" w:rsidRDefault="00242325" w:rsidP="00E00576">
      <w:pPr>
        <w:jc w:val="both"/>
        <w:rPr>
          <w:rFonts w:asciiTheme="majorHAnsi" w:hAnsiTheme="majorHAnsi"/>
        </w:rPr>
      </w:pPr>
    </w:p>
    <w:p w14:paraId="1B629FDB" w14:textId="77777777" w:rsidR="00242325" w:rsidRPr="006941FD" w:rsidRDefault="00242325" w:rsidP="00242325">
      <w:pPr>
        <w:pStyle w:val="NormalWeb"/>
        <w:spacing w:after="0" w:line="198" w:lineRule="atLeast"/>
        <w:contextualSpacing/>
      </w:pPr>
      <w:r w:rsidRPr="006941FD">
        <w:rPr>
          <w:rFonts w:asciiTheme="majorHAnsi" w:hAnsiTheme="majorHAnsi"/>
        </w:rPr>
        <w:tab/>
      </w:r>
      <w:r w:rsidRPr="006941FD">
        <w:rPr>
          <w:rFonts w:ascii="Book Antiqua" w:hAnsi="Book Antiqua"/>
          <w:b/>
          <w:bCs/>
          <w:i/>
          <w:iCs/>
          <w:sz w:val="24"/>
          <w:szCs w:val="24"/>
        </w:rPr>
        <w:t>Jean-Louis CHUILON</w:t>
      </w:r>
    </w:p>
    <w:p w14:paraId="319B6509" w14:textId="057D6878" w:rsidR="00242325" w:rsidRPr="006941FD" w:rsidRDefault="00242325" w:rsidP="00242325">
      <w:pPr>
        <w:pStyle w:val="NormalWeb"/>
        <w:spacing w:after="0" w:line="198" w:lineRule="atLeast"/>
        <w:contextualSpacing/>
      </w:pPr>
      <w:r w:rsidRPr="006941FD">
        <w:rPr>
          <w:rFonts w:ascii="Garamond" w:hAnsi="Garamond"/>
          <w:b/>
          <w:bCs/>
          <w:sz w:val="24"/>
          <w:szCs w:val="24"/>
        </w:rPr>
        <w:tab/>
        <w:t>Président de l'AOC (Alliance des Opposants à la Chasse)</w:t>
      </w:r>
    </w:p>
    <w:p w14:paraId="317FCC65" w14:textId="371D67F9" w:rsidR="00242325" w:rsidRPr="006941FD" w:rsidRDefault="00242325" w:rsidP="00242325">
      <w:pPr>
        <w:pStyle w:val="NormalWeb"/>
        <w:spacing w:after="0" w:line="198" w:lineRule="atLeast"/>
        <w:contextualSpacing/>
      </w:pPr>
      <w:r w:rsidRPr="006941FD">
        <w:rPr>
          <w:rFonts w:ascii="Garamond" w:hAnsi="Garamond"/>
          <w:b/>
          <w:bCs/>
          <w:sz w:val="24"/>
          <w:szCs w:val="24"/>
        </w:rPr>
        <w:tab/>
        <w:t>CONTACT : 06.09.61.51.91 / 04.75.46.55.54.</w:t>
      </w:r>
    </w:p>
    <w:p w14:paraId="0ED110C7" w14:textId="7E2A8944" w:rsidR="00242325" w:rsidRPr="006941FD" w:rsidRDefault="00242325" w:rsidP="00242325">
      <w:pPr>
        <w:pStyle w:val="NormalWeb"/>
        <w:spacing w:after="0" w:line="198" w:lineRule="atLeast"/>
        <w:contextualSpacing/>
        <w:rPr>
          <w:rFonts w:ascii="Arial" w:hAnsi="Arial" w:cs="Arial"/>
          <w:sz w:val="24"/>
          <w:szCs w:val="24"/>
        </w:rPr>
      </w:pPr>
      <w:r w:rsidRPr="006941FD">
        <w:tab/>
      </w:r>
      <w:hyperlink r:id="rId6" w:history="1">
        <w:r w:rsidRPr="006941FD">
          <w:rPr>
            <w:rStyle w:val="Lienhypertexte"/>
            <w:rFonts w:ascii="Arial" w:hAnsi="Arial" w:cs="Arial"/>
            <w:color w:val="auto"/>
            <w:sz w:val="24"/>
            <w:szCs w:val="24"/>
          </w:rPr>
          <w:t>President.opposantschasse@gmail.com</w:t>
        </w:r>
      </w:hyperlink>
    </w:p>
    <w:p w14:paraId="797B0E9F" w14:textId="38DCE7C2" w:rsidR="00242325" w:rsidRPr="006941FD" w:rsidRDefault="004600C5" w:rsidP="00242325">
      <w:pPr>
        <w:jc w:val="center"/>
        <w:rPr>
          <w:rFonts w:asciiTheme="majorHAnsi" w:hAnsiTheme="majorHAnsi"/>
        </w:rPr>
      </w:pPr>
      <w:r w:rsidRPr="006941FD">
        <w:rPr>
          <w:rFonts w:asciiTheme="majorHAnsi" w:hAnsiTheme="majorHAnsi"/>
          <w:noProof/>
        </w:rPr>
        <w:drawing>
          <wp:inline distT="0" distB="0" distL="0" distR="0" wp14:anchorId="78F12885" wp14:editId="084A5B02">
            <wp:extent cx="5750560" cy="2746375"/>
            <wp:effectExtent l="0" t="0" r="0" b="0"/>
            <wp:docPr id="4" name="Image 4" descr="HDD:Users:jeanlouischuilon:Desktop:SIGN JL MAIL:Bas de page 8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D:Users:jeanlouischuilon:Desktop:SIGN JL MAIL:Bas de page 8 copi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274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A5C6A" w14:textId="75E840C5" w:rsidR="00242325" w:rsidRPr="006941FD" w:rsidRDefault="00242325" w:rsidP="00242325">
      <w:pPr>
        <w:jc w:val="center"/>
        <w:rPr>
          <w:rFonts w:asciiTheme="majorHAnsi" w:hAnsiTheme="majorHAnsi"/>
        </w:rPr>
      </w:pPr>
      <w:r w:rsidRPr="006941FD">
        <w:rPr>
          <w:noProof/>
        </w:rPr>
        <w:drawing>
          <wp:inline distT="0" distB="0" distL="0" distR="0" wp14:anchorId="6A09C5EB" wp14:editId="13FAA80F">
            <wp:extent cx="5740400" cy="2032000"/>
            <wp:effectExtent l="0" t="0" r="0" b="0"/>
            <wp:docPr id="3" name="Image 3" descr="HDD:Users:jeanlouischuilon:Desktop:SIGN JL MAIL:tiret page couleur c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DD:Users:jeanlouischuilon:Desktop:SIGN JL MAIL:tiret page couleur copi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2325" w:rsidRPr="006941FD" w:rsidSect="004600C5">
      <w:pgSz w:w="11900" w:h="16840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3BC7"/>
    <w:multiLevelType w:val="hybridMultilevel"/>
    <w:tmpl w:val="DC2281F0"/>
    <w:lvl w:ilvl="0" w:tplc="CC2674E4">
      <w:start w:val="30"/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5A63535B"/>
    <w:multiLevelType w:val="hybridMultilevel"/>
    <w:tmpl w:val="3EB2B042"/>
    <w:lvl w:ilvl="0" w:tplc="A9A009FA">
      <w:numFmt w:val="bullet"/>
      <w:lvlText w:val="-"/>
      <w:lvlJc w:val="left"/>
      <w:pPr>
        <w:ind w:left="1060" w:hanging="360"/>
      </w:pPr>
      <w:rPr>
        <w:rFonts w:ascii="Calibri" w:eastAsiaTheme="minorEastAsia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76"/>
    <w:rsid w:val="000D7BB4"/>
    <w:rsid w:val="00175B59"/>
    <w:rsid w:val="00242325"/>
    <w:rsid w:val="00251709"/>
    <w:rsid w:val="002A3E5E"/>
    <w:rsid w:val="003246A6"/>
    <w:rsid w:val="004441DE"/>
    <w:rsid w:val="004600C5"/>
    <w:rsid w:val="004B1B14"/>
    <w:rsid w:val="004D6F2A"/>
    <w:rsid w:val="005E562A"/>
    <w:rsid w:val="00650E3A"/>
    <w:rsid w:val="006941FD"/>
    <w:rsid w:val="007A092C"/>
    <w:rsid w:val="00817EFC"/>
    <w:rsid w:val="008477D6"/>
    <w:rsid w:val="008E2E84"/>
    <w:rsid w:val="009757FA"/>
    <w:rsid w:val="009C2765"/>
    <w:rsid w:val="00A1142C"/>
    <w:rsid w:val="00B4442A"/>
    <w:rsid w:val="00B67443"/>
    <w:rsid w:val="00B90D0F"/>
    <w:rsid w:val="00DC20B8"/>
    <w:rsid w:val="00E0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684F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325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23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3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744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42325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2423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232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23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resident.opposantschasse@gmail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655</Words>
  <Characters>3604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chuilon</dc:creator>
  <cp:keywords/>
  <dc:description/>
  <cp:lastModifiedBy>jean chuilon</cp:lastModifiedBy>
  <cp:revision>18</cp:revision>
  <dcterms:created xsi:type="dcterms:W3CDTF">2020-12-12T14:54:00Z</dcterms:created>
  <dcterms:modified xsi:type="dcterms:W3CDTF">2020-12-14T09:29:00Z</dcterms:modified>
</cp:coreProperties>
</file>